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8" w:rsidRPr="007B3F5B" w:rsidRDefault="006E1668" w:rsidP="009E5960">
      <w:pPr>
        <w:pStyle w:val="2"/>
        <w:rPr>
          <w:color w:val="F79646" w:themeColor="accent6"/>
          <w:sz w:val="28"/>
        </w:rPr>
      </w:pPr>
      <w:r w:rsidRPr="007B3F5B">
        <w:rPr>
          <w:color w:val="F79646" w:themeColor="accent6"/>
          <w:sz w:val="28"/>
          <w:szCs w:val="28"/>
        </w:rPr>
        <w:t xml:space="preserve">Опросный лист  для заказа </w:t>
      </w:r>
      <w:r w:rsidR="00384F5D" w:rsidRPr="007B3F5B">
        <w:rPr>
          <w:color w:val="F79646" w:themeColor="accent6"/>
          <w:sz w:val="28"/>
          <w:szCs w:val="28"/>
        </w:rPr>
        <w:t>емкости подземной</w:t>
      </w:r>
    </w:p>
    <w:p w:rsidR="009E5960" w:rsidRPr="009E5960" w:rsidRDefault="009E5960" w:rsidP="009E5960">
      <w:pPr>
        <w:rPr>
          <w:lang w:eastAsia="en-US"/>
        </w:rPr>
      </w:pPr>
    </w:p>
    <w:tbl>
      <w:tblPr>
        <w:tblW w:w="0" w:type="auto"/>
        <w:tblInd w:w="-2" w:type="dxa"/>
        <w:tblLook w:val="04A0"/>
      </w:tblPr>
      <w:tblGrid>
        <w:gridCol w:w="10458"/>
      </w:tblGrid>
      <w:tr w:rsidR="006E1668" w:rsidTr="009E5960">
        <w:trPr>
          <w:trHeight w:val="31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6E1668" w:rsidTr="009E5960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6E1668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6E1668" w:rsidTr="009E5960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6E1668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  <w:tr w:rsidR="009E5960" w:rsidTr="009E5960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0" w:rsidRDefault="009E5960" w:rsidP="009E5960">
            <w:pPr>
              <w:rPr>
                <w:b/>
              </w:rPr>
            </w:pPr>
            <w:r w:rsidRPr="009E5960">
              <w:rPr>
                <w:b/>
              </w:rPr>
              <w:t>Наименование аппарата____________</w:t>
            </w:r>
            <w:r>
              <w:rPr>
                <w:b/>
              </w:rPr>
              <w:t xml:space="preserve">_______________________________      </w:t>
            </w:r>
            <w:r w:rsidRPr="009E5960">
              <w:rPr>
                <w:b/>
              </w:rPr>
              <w:t>Количество______</w:t>
            </w:r>
          </w:p>
        </w:tc>
      </w:tr>
    </w:tbl>
    <w:p w:rsidR="009E5960" w:rsidRDefault="009E5960" w:rsidP="009E5960">
      <w:pPr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485"/>
        <w:gridCol w:w="3445"/>
      </w:tblGrid>
      <w:tr w:rsidR="00384F5D" w:rsidTr="00384F5D">
        <w:tc>
          <w:tcPr>
            <w:tcW w:w="10490" w:type="dxa"/>
            <w:gridSpan w:val="3"/>
          </w:tcPr>
          <w:p w:rsidR="00384F5D" w:rsidRPr="00384F5D" w:rsidRDefault="00384F5D" w:rsidP="00384F5D">
            <w:pPr>
              <w:jc w:val="center"/>
            </w:pPr>
            <w:r w:rsidRPr="00384F5D">
              <w:rPr>
                <w:b/>
              </w:rPr>
              <w:t>Необходимые сведения</w:t>
            </w:r>
          </w:p>
        </w:tc>
      </w:tr>
      <w:tr w:rsidR="00384F5D" w:rsidTr="00384F5D">
        <w:tc>
          <w:tcPr>
            <w:tcW w:w="1560" w:type="dxa"/>
            <w:vMerge w:val="restart"/>
            <w:vAlign w:val="center"/>
          </w:tcPr>
          <w:p w:rsidR="00384F5D" w:rsidRPr="00384F5D" w:rsidRDefault="00384F5D" w:rsidP="00D5528A">
            <w:r w:rsidRPr="00384F5D">
              <w:t xml:space="preserve">Характерис- </w:t>
            </w:r>
          </w:p>
          <w:p w:rsidR="00384F5D" w:rsidRPr="00384F5D" w:rsidRDefault="00384F5D" w:rsidP="00D5528A">
            <w:r w:rsidRPr="00384F5D">
              <w:t>тика рабочей</w:t>
            </w:r>
          </w:p>
          <w:p w:rsidR="00384F5D" w:rsidRPr="00384F5D" w:rsidRDefault="00384F5D" w:rsidP="00D5528A">
            <w:r w:rsidRPr="00384F5D">
              <w:t>среды</w:t>
            </w:r>
          </w:p>
        </w:tc>
        <w:tc>
          <w:tcPr>
            <w:tcW w:w="5485" w:type="dxa"/>
          </w:tcPr>
          <w:p w:rsidR="00384F5D" w:rsidRPr="00384F5D" w:rsidRDefault="00384F5D" w:rsidP="00D5528A">
            <w:r w:rsidRPr="00384F5D">
              <w:t>Физическое состояние (газ, пар, жидкость)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/>
          </w:tcPr>
          <w:p w:rsidR="00384F5D" w:rsidRPr="00384F5D" w:rsidRDefault="00384F5D" w:rsidP="00D5528A"/>
        </w:tc>
        <w:tc>
          <w:tcPr>
            <w:tcW w:w="5485" w:type="dxa"/>
          </w:tcPr>
          <w:p w:rsidR="00384F5D" w:rsidRPr="00384F5D" w:rsidRDefault="00384F5D" w:rsidP="00D5528A">
            <w:r w:rsidRPr="00384F5D">
              <w:t>Компонентный состав, %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/>
          </w:tcPr>
          <w:p w:rsidR="00384F5D" w:rsidRPr="00384F5D" w:rsidRDefault="00384F5D" w:rsidP="00D5528A"/>
        </w:tc>
        <w:tc>
          <w:tcPr>
            <w:tcW w:w="5485" w:type="dxa"/>
          </w:tcPr>
          <w:p w:rsidR="00384F5D" w:rsidRPr="00384F5D" w:rsidRDefault="00384F5D" w:rsidP="00D5528A">
            <w:r w:rsidRPr="00384F5D">
              <w:t>Плотность, т/м</w:t>
            </w:r>
            <w:r w:rsidRPr="00384F5D">
              <w:rPr>
                <w:vertAlign w:val="superscript"/>
              </w:rPr>
              <w:t>3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/>
          </w:tcPr>
          <w:p w:rsidR="00384F5D" w:rsidRPr="00384F5D" w:rsidRDefault="00384F5D" w:rsidP="00D5528A"/>
        </w:tc>
        <w:tc>
          <w:tcPr>
            <w:tcW w:w="5485" w:type="dxa"/>
          </w:tcPr>
          <w:p w:rsidR="00384F5D" w:rsidRPr="00384F5D" w:rsidRDefault="00384F5D" w:rsidP="00D5528A">
            <w:r w:rsidRPr="00384F5D">
              <w:t>Склонность к кристаллизации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/>
          </w:tcPr>
          <w:p w:rsidR="00384F5D" w:rsidRPr="00384F5D" w:rsidRDefault="00384F5D" w:rsidP="00D5528A"/>
        </w:tc>
        <w:tc>
          <w:tcPr>
            <w:tcW w:w="5485" w:type="dxa"/>
          </w:tcPr>
          <w:p w:rsidR="00384F5D" w:rsidRPr="00384F5D" w:rsidRDefault="00384F5D" w:rsidP="00D5528A">
            <w:r w:rsidRPr="00384F5D">
              <w:t>Температура кипения при давлении 0,07МПа (0,7кгс/см</w:t>
            </w:r>
            <w:r w:rsidRPr="00384F5D">
              <w:rPr>
                <w:vertAlign w:val="superscript"/>
              </w:rPr>
              <w:t>2</w:t>
            </w:r>
            <w:r w:rsidRPr="00384F5D">
              <w:t>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/>
          </w:tcPr>
          <w:p w:rsidR="00384F5D" w:rsidRPr="00384F5D" w:rsidRDefault="00384F5D" w:rsidP="00D5528A"/>
        </w:tc>
        <w:tc>
          <w:tcPr>
            <w:tcW w:w="5485" w:type="dxa"/>
          </w:tcPr>
          <w:p w:rsidR="00384F5D" w:rsidRPr="00384F5D" w:rsidRDefault="00384F5D" w:rsidP="00D5528A">
            <w:r w:rsidRPr="00384F5D">
              <w:t xml:space="preserve">Горючесть, воспламеняемость, взрывоопасность по ГОСТ 12.1.011-78 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/>
          </w:tcPr>
          <w:p w:rsidR="00384F5D" w:rsidRPr="00384F5D" w:rsidRDefault="00384F5D" w:rsidP="00D5528A"/>
        </w:tc>
        <w:tc>
          <w:tcPr>
            <w:tcW w:w="5485" w:type="dxa"/>
          </w:tcPr>
          <w:p w:rsidR="00384F5D" w:rsidRPr="00384F5D" w:rsidRDefault="00384F5D" w:rsidP="00D5528A">
            <w:r w:rsidRPr="00384F5D">
              <w:t>Класс опасности по ГОСТ 12.1.007-76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 w:val="restart"/>
          </w:tcPr>
          <w:p w:rsidR="00384F5D" w:rsidRPr="00384F5D" w:rsidRDefault="00384F5D" w:rsidP="00D5528A">
            <w:r w:rsidRPr="00384F5D">
              <w:t xml:space="preserve">Рабочие </w:t>
            </w:r>
          </w:p>
          <w:p w:rsidR="00384F5D" w:rsidRPr="00384F5D" w:rsidRDefault="00384F5D" w:rsidP="00D5528A">
            <w:r w:rsidRPr="00384F5D">
              <w:t>параметры</w:t>
            </w:r>
          </w:p>
          <w:p w:rsidR="00384F5D" w:rsidRPr="00384F5D" w:rsidRDefault="00384F5D" w:rsidP="00D5528A">
            <w:r w:rsidRPr="00384F5D">
              <w:t>процесса</w:t>
            </w:r>
          </w:p>
        </w:tc>
        <w:tc>
          <w:tcPr>
            <w:tcW w:w="5485" w:type="dxa"/>
          </w:tcPr>
          <w:p w:rsidR="00384F5D" w:rsidRPr="00384F5D" w:rsidRDefault="00384F5D" w:rsidP="00D5528A">
            <w:r w:rsidRPr="00384F5D">
              <w:t>Рабочее давление, МПа (кгс/см</w:t>
            </w:r>
            <w:r w:rsidRPr="00384F5D">
              <w:rPr>
                <w:vertAlign w:val="superscript"/>
              </w:rPr>
              <w:t>2</w:t>
            </w:r>
            <w:r w:rsidRPr="00384F5D">
              <w:t>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/>
          </w:tcPr>
          <w:p w:rsidR="00384F5D" w:rsidRPr="00384F5D" w:rsidRDefault="00384F5D" w:rsidP="00D5528A"/>
        </w:tc>
        <w:tc>
          <w:tcPr>
            <w:tcW w:w="5485" w:type="dxa"/>
          </w:tcPr>
          <w:p w:rsidR="00384F5D" w:rsidRPr="00384F5D" w:rsidRDefault="00384F5D" w:rsidP="00D5528A">
            <w:r w:rsidRPr="00384F5D">
              <w:t xml:space="preserve">Рабочая температура, </w:t>
            </w:r>
            <w:r w:rsidRPr="00384F5D">
              <w:rPr>
                <w:vertAlign w:val="superscript"/>
              </w:rPr>
              <w:t>0</w:t>
            </w:r>
            <w:r w:rsidRPr="00384F5D">
              <w:t>С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vMerge/>
          </w:tcPr>
          <w:p w:rsidR="00384F5D" w:rsidRPr="00384F5D" w:rsidRDefault="00384F5D" w:rsidP="00D5528A"/>
        </w:tc>
        <w:tc>
          <w:tcPr>
            <w:tcW w:w="5485" w:type="dxa"/>
          </w:tcPr>
          <w:p w:rsidR="00384F5D" w:rsidRPr="00384F5D" w:rsidRDefault="00384F5D" w:rsidP="00D5528A">
            <w:r w:rsidRPr="00384F5D">
              <w:t>Производительность, м</w:t>
            </w:r>
            <w:r w:rsidRPr="00384F5D">
              <w:rPr>
                <w:vertAlign w:val="superscript"/>
              </w:rPr>
              <w:t>3</w:t>
            </w:r>
            <w:r w:rsidRPr="00384F5D">
              <w:t>/час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Материал основных деталей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Необходимость термообработки (да, нет)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F5D" w:rsidRPr="00384F5D" w:rsidRDefault="00384F5D" w:rsidP="00D5528A"/>
        </w:tc>
        <w:tc>
          <w:tcPr>
            <w:tcW w:w="5485" w:type="dxa"/>
            <w:tcBorders>
              <w:left w:val="single" w:sz="4" w:space="0" w:color="auto"/>
            </w:tcBorders>
          </w:tcPr>
          <w:p w:rsidR="00384F5D" w:rsidRPr="00384F5D" w:rsidRDefault="00384F5D" w:rsidP="00D5528A">
            <w:r w:rsidRPr="00384F5D">
              <w:t>бетонные,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F5D" w:rsidRPr="00384F5D" w:rsidRDefault="00384F5D" w:rsidP="00D5528A"/>
        </w:tc>
        <w:tc>
          <w:tcPr>
            <w:tcW w:w="5485" w:type="dxa"/>
            <w:tcBorders>
              <w:left w:val="single" w:sz="4" w:space="0" w:color="auto"/>
            </w:tcBorders>
          </w:tcPr>
          <w:p w:rsidR="00384F5D" w:rsidRPr="00384F5D" w:rsidRDefault="00384F5D" w:rsidP="00D5528A">
            <w:r w:rsidRPr="00384F5D">
              <w:t>металлические на фундаменте,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F5D" w:rsidRPr="00384F5D" w:rsidRDefault="00384F5D" w:rsidP="00D5528A">
            <w:r w:rsidRPr="00384F5D">
              <w:t>Тип опор</w:t>
            </w:r>
          </w:p>
        </w:tc>
        <w:tc>
          <w:tcPr>
            <w:tcW w:w="5485" w:type="dxa"/>
            <w:tcBorders>
              <w:left w:val="single" w:sz="4" w:space="0" w:color="auto"/>
            </w:tcBorders>
          </w:tcPr>
          <w:p w:rsidR="00384F5D" w:rsidRPr="00384F5D" w:rsidRDefault="00384F5D" w:rsidP="00D5528A">
            <w:r w:rsidRPr="00384F5D">
              <w:t>металлические на металлоконструкции</w:t>
            </w:r>
          </w:p>
          <w:p w:rsidR="00384F5D" w:rsidRPr="00384F5D" w:rsidRDefault="00384F5D" w:rsidP="00D5528A">
            <w:r w:rsidRPr="00384F5D">
              <w:t>(для горизонтальных аппаратов)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D" w:rsidRPr="00384F5D" w:rsidRDefault="00384F5D" w:rsidP="00D5528A"/>
        </w:tc>
        <w:tc>
          <w:tcPr>
            <w:tcW w:w="5485" w:type="dxa"/>
            <w:tcBorders>
              <w:left w:val="single" w:sz="4" w:space="0" w:color="auto"/>
            </w:tcBorders>
          </w:tcPr>
          <w:p w:rsidR="00384F5D" w:rsidRPr="00384F5D" w:rsidRDefault="00384F5D" w:rsidP="00D5528A">
            <w:r w:rsidRPr="00384F5D">
              <w:t>стойки, лапы (для вертикальных аппаратов)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Наличие теплоизоляции и необходимость приварки деталей для ее крепления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Необходимость приварки полос для площадок и лестниц (для аппаратов, работающих при давлении более 0,07 МПа (0,7 кгс/см</w:t>
            </w:r>
            <w:r w:rsidRPr="00384F5D">
              <w:rPr>
                <w:vertAlign w:val="superscript"/>
              </w:rPr>
              <w:t>2</w:t>
            </w:r>
            <w:r w:rsidRPr="00384F5D">
              <w:t>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Скорость проникновения коррозии , мм/год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Вместимость, м</w:t>
            </w:r>
            <w:r w:rsidRPr="00384F5D">
              <w:rPr>
                <w:vertAlign w:val="superscript"/>
              </w:rPr>
              <w:t>3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Рабочий объем, м</w:t>
            </w:r>
            <w:r w:rsidRPr="00384F5D">
              <w:rPr>
                <w:vertAlign w:val="superscript"/>
              </w:rPr>
              <w:t>3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Сейсмичность по 12-ти бальной шкале, баллов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Срок службы, лет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Необходимость испытаний на межкристаллитную коррозию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Теплообменное устройство (тип по АТК 24.218.07-90)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Поверхность теплообмена, м</w:t>
            </w:r>
            <w:r w:rsidRPr="00384F5D">
              <w:rPr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Место расположения объекта, где установлен аппарат (город, район)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>Средняя температура наиболее холодной пятидневки,</w:t>
            </w:r>
            <w:r w:rsidRPr="00384F5D">
              <w:rPr>
                <w:vertAlign w:val="superscript"/>
              </w:rPr>
              <w:t>0</w:t>
            </w:r>
            <w:r w:rsidRPr="00384F5D">
              <w:t>С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 xml:space="preserve">Место установки (установка наружная, в отапливаемом помещении, </w:t>
            </w:r>
            <w:bookmarkStart w:id="0" w:name="_GoBack"/>
            <w:bookmarkEnd w:id="0"/>
            <w:r w:rsidRPr="00384F5D">
              <w:t>в неотапливаемом помещении)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  <w:tr w:rsidR="00384F5D" w:rsidTr="00384F5D">
        <w:tc>
          <w:tcPr>
            <w:tcW w:w="7045" w:type="dxa"/>
            <w:gridSpan w:val="2"/>
          </w:tcPr>
          <w:p w:rsidR="00384F5D" w:rsidRPr="00384F5D" w:rsidRDefault="00384F5D" w:rsidP="00D5528A">
            <w:r w:rsidRPr="00384F5D">
              <w:t xml:space="preserve">Минимальная отрицательная температура стенки аппарата в рабочих условиях, </w:t>
            </w:r>
            <w:r w:rsidRPr="00384F5D">
              <w:rPr>
                <w:vertAlign w:val="superscript"/>
              </w:rPr>
              <w:t>0</w:t>
            </w:r>
            <w:r w:rsidRPr="00384F5D">
              <w:t>С</w:t>
            </w:r>
          </w:p>
        </w:tc>
        <w:tc>
          <w:tcPr>
            <w:tcW w:w="3445" w:type="dxa"/>
          </w:tcPr>
          <w:p w:rsidR="00384F5D" w:rsidRPr="00384F5D" w:rsidRDefault="00384F5D" w:rsidP="00D5528A"/>
        </w:tc>
      </w:tr>
    </w:tbl>
    <w:p w:rsidR="009E5960" w:rsidRPr="009E5960" w:rsidRDefault="009E5960" w:rsidP="009E5960">
      <w:pPr>
        <w:pStyle w:val="1"/>
        <w:rPr>
          <w:b w:val="0"/>
          <w:szCs w:val="22"/>
        </w:rPr>
      </w:pPr>
    </w:p>
    <w:p w:rsidR="009E5960" w:rsidRDefault="009E5960" w:rsidP="009E5960">
      <w:pPr>
        <w:rPr>
          <w:b/>
        </w:rPr>
      </w:pPr>
      <w:r>
        <w:rPr>
          <w:b/>
        </w:rPr>
        <w:t>Комментарии / Особые требования:</w:t>
      </w:r>
    </w:p>
    <w:p w:rsidR="009E5960" w:rsidRDefault="009E5960" w:rsidP="009E5960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E5960" w:rsidRDefault="009E5960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Default="00306C1F" w:rsidP="009E5960"/>
    <w:p w:rsidR="00306C1F" w:rsidRPr="006E1668" w:rsidRDefault="00306C1F" w:rsidP="009E5960"/>
    <w:sectPr w:rsidR="00306C1F" w:rsidRPr="006E1668" w:rsidSect="00384F5D">
      <w:headerReference w:type="default" r:id="rId8"/>
      <w:footerReference w:type="default" r:id="rId9"/>
      <w:headerReference w:type="first" r:id="rId10"/>
      <w:pgSz w:w="11906" w:h="16838"/>
      <w:pgMar w:top="1843" w:right="282" w:bottom="709" w:left="1134" w:header="284" w:footer="5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B3" w:rsidRDefault="009D46B3" w:rsidP="003E314A">
      <w:r>
        <w:separator/>
      </w:r>
    </w:p>
  </w:endnote>
  <w:endnote w:type="continuationSeparator" w:id="1">
    <w:p w:rsidR="009D46B3" w:rsidRDefault="009D46B3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B3" w:rsidRDefault="009D46B3" w:rsidP="003E314A">
      <w:r>
        <w:separator/>
      </w:r>
    </w:p>
  </w:footnote>
  <w:footnote w:type="continuationSeparator" w:id="1">
    <w:p w:rsidR="009D46B3" w:rsidRDefault="009D46B3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23" w:rsidRPr="00466823" w:rsidRDefault="00F21366" w:rsidP="00466823">
    <w:pPr>
      <w:pStyle w:val="a3"/>
    </w:pPr>
    <w:r w:rsidRPr="00F2136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73"/>
    <w:multiLevelType w:val="hybridMultilevel"/>
    <w:tmpl w:val="738C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00E17"/>
    <w:rsid w:val="00020887"/>
    <w:rsid w:val="00045C82"/>
    <w:rsid w:val="000605E2"/>
    <w:rsid w:val="000645C9"/>
    <w:rsid w:val="00065913"/>
    <w:rsid w:val="000A52C2"/>
    <w:rsid w:val="000B52C7"/>
    <w:rsid w:val="000E2C26"/>
    <w:rsid w:val="00107DBF"/>
    <w:rsid w:val="00151BAA"/>
    <w:rsid w:val="001600FF"/>
    <w:rsid w:val="001763A1"/>
    <w:rsid w:val="00194135"/>
    <w:rsid w:val="001C6CDA"/>
    <w:rsid w:val="001E6ED2"/>
    <w:rsid w:val="002132BB"/>
    <w:rsid w:val="0026582C"/>
    <w:rsid w:val="0026656C"/>
    <w:rsid w:val="0027566F"/>
    <w:rsid w:val="00306C1F"/>
    <w:rsid w:val="00306C2D"/>
    <w:rsid w:val="00345921"/>
    <w:rsid w:val="00367F32"/>
    <w:rsid w:val="00384F5D"/>
    <w:rsid w:val="003D06F2"/>
    <w:rsid w:val="003D0B6A"/>
    <w:rsid w:val="003E314A"/>
    <w:rsid w:val="0042297D"/>
    <w:rsid w:val="00451D54"/>
    <w:rsid w:val="00466823"/>
    <w:rsid w:val="004E05A2"/>
    <w:rsid w:val="004E06E8"/>
    <w:rsid w:val="005165DB"/>
    <w:rsid w:val="0055251A"/>
    <w:rsid w:val="00563038"/>
    <w:rsid w:val="005634E6"/>
    <w:rsid w:val="005970B3"/>
    <w:rsid w:val="005B38D4"/>
    <w:rsid w:val="005C08A2"/>
    <w:rsid w:val="005F412C"/>
    <w:rsid w:val="00665576"/>
    <w:rsid w:val="006B0CBB"/>
    <w:rsid w:val="006B13C2"/>
    <w:rsid w:val="006C655B"/>
    <w:rsid w:val="006E1668"/>
    <w:rsid w:val="006F4BC0"/>
    <w:rsid w:val="00746B2E"/>
    <w:rsid w:val="0075685E"/>
    <w:rsid w:val="007826FF"/>
    <w:rsid w:val="00782EB4"/>
    <w:rsid w:val="00797ABF"/>
    <w:rsid w:val="007A47DA"/>
    <w:rsid w:val="007B3F5B"/>
    <w:rsid w:val="007F55EE"/>
    <w:rsid w:val="00815B1B"/>
    <w:rsid w:val="00824173"/>
    <w:rsid w:val="008702DA"/>
    <w:rsid w:val="008879A2"/>
    <w:rsid w:val="008E4360"/>
    <w:rsid w:val="008E4EC2"/>
    <w:rsid w:val="00903C9A"/>
    <w:rsid w:val="00923BE2"/>
    <w:rsid w:val="00933F12"/>
    <w:rsid w:val="00967616"/>
    <w:rsid w:val="009C19D7"/>
    <w:rsid w:val="009D46B3"/>
    <w:rsid w:val="009D5B30"/>
    <w:rsid w:val="009E5960"/>
    <w:rsid w:val="009F3A39"/>
    <w:rsid w:val="009F4F30"/>
    <w:rsid w:val="00A778DC"/>
    <w:rsid w:val="00A862A3"/>
    <w:rsid w:val="00AA4A4A"/>
    <w:rsid w:val="00AA76E2"/>
    <w:rsid w:val="00BA4475"/>
    <w:rsid w:val="00BB1706"/>
    <w:rsid w:val="00C16C7A"/>
    <w:rsid w:val="00C16D50"/>
    <w:rsid w:val="00C36AAF"/>
    <w:rsid w:val="00C53B13"/>
    <w:rsid w:val="00CB7409"/>
    <w:rsid w:val="00D602AD"/>
    <w:rsid w:val="00D82607"/>
    <w:rsid w:val="00DB20BE"/>
    <w:rsid w:val="00DF3813"/>
    <w:rsid w:val="00E11C13"/>
    <w:rsid w:val="00E15CF8"/>
    <w:rsid w:val="00E463D8"/>
    <w:rsid w:val="00E662C4"/>
    <w:rsid w:val="00EA6C58"/>
    <w:rsid w:val="00EC032C"/>
    <w:rsid w:val="00F03045"/>
    <w:rsid w:val="00F21366"/>
    <w:rsid w:val="00F741BD"/>
    <w:rsid w:val="00F75F95"/>
    <w:rsid w:val="00F9168A"/>
    <w:rsid w:val="00FF2F60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9E5960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9E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E5960"/>
    <w:pPr>
      <w:ind w:firstLine="426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5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8E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9E5960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9E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E5960"/>
    <w:pPr>
      <w:ind w:firstLine="426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5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8E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BCE0-617C-4337-AD84-F6F01F74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2013-07-22T14:28:00Z</cp:lastPrinted>
  <dcterms:created xsi:type="dcterms:W3CDTF">2014-02-22T11:14:00Z</dcterms:created>
  <dcterms:modified xsi:type="dcterms:W3CDTF">2018-08-08T10:26:00Z</dcterms:modified>
</cp:coreProperties>
</file>